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C577" w14:textId="6FDAEAD6" w:rsidR="00C46DCB" w:rsidRPr="00891CF1" w:rsidRDefault="00891CF1" w:rsidP="00891CF1">
      <w:pPr>
        <w:pStyle w:val="Level2"/>
        <w:widowControl w:val="0"/>
        <w:ind w:left="0"/>
        <w:jc w:val="center"/>
        <w:rPr>
          <w:rFonts w:ascii="Times New Roman" w:hAnsi="Times New Roman"/>
          <w:b/>
          <w:bCs/>
        </w:rPr>
      </w:pPr>
      <w:r>
        <w:rPr>
          <w:rFonts w:ascii="Times New Roman" w:hAnsi="Times New Roman"/>
          <w:b/>
          <w:bCs/>
        </w:rPr>
        <w:t xml:space="preserve">TEMPORARY </w:t>
      </w:r>
      <w:r w:rsidR="00CF245B" w:rsidRPr="00891CF1">
        <w:rPr>
          <w:rFonts w:ascii="Times New Roman" w:hAnsi="Times New Roman"/>
          <w:b/>
          <w:bCs/>
        </w:rPr>
        <w:t xml:space="preserve">EMERGENCY </w:t>
      </w:r>
      <w:r>
        <w:rPr>
          <w:rFonts w:ascii="Times New Roman" w:hAnsi="Times New Roman"/>
          <w:b/>
          <w:bCs/>
        </w:rPr>
        <w:t>CORONAVIRUS</w:t>
      </w:r>
      <w:r w:rsidR="00C46DCB" w:rsidRPr="00891CF1">
        <w:rPr>
          <w:rFonts w:ascii="Times New Roman" w:hAnsi="Times New Roman"/>
          <w:b/>
          <w:bCs/>
        </w:rPr>
        <w:t xml:space="preserve"> LEAVE</w:t>
      </w:r>
      <w:r w:rsidR="00C46DCB" w:rsidRPr="00891CF1">
        <w:rPr>
          <w:rFonts w:ascii="Times New Roman" w:hAnsi="Times New Roman"/>
        </w:rPr>
        <w:t xml:space="preserve"> </w:t>
      </w:r>
      <w:r w:rsidR="00C46DCB" w:rsidRPr="00891CF1">
        <w:rPr>
          <w:rFonts w:ascii="Times New Roman" w:hAnsi="Times New Roman"/>
          <w:b/>
          <w:bCs/>
        </w:rPr>
        <w:t>POLICY</w:t>
      </w:r>
      <w:r w:rsidR="00C46DCB" w:rsidRPr="00891CF1">
        <w:rPr>
          <w:rFonts w:ascii="Times New Roman" w:hAnsi="Times New Roman"/>
          <w:b/>
          <w:bCs/>
        </w:rPr>
        <w:fldChar w:fldCharType="begin"/>
      </w:r>
      <w:r w:rsidR="00C46DCB" w:rsidRPr="00891CF1">
        <w:rPr>
          <w:rFonts w:ascii="Times New Roman" w:hAnsi="Times New Roman"/>
          <w:b/>
          <w:bCs/>
        </w:rPr>
        <w:instrText>tc "</w:instrText>
      </w:r>
      <w:r w:rsidR="00C46DCB" w:rsidRPr="00891CF1">
        <w:rPr>
          <w:rFonts w:ascii="Times New Roman" w:hAnsi="Times New Roman"/>
          <w:b/>
          <w:bCs/>
        </w:rPr>
        <w:tab/>
      </w:r>
      <w:bookmarkStart w:id="0" w:name="_Toc27431591"/>
      <w:r w:rsidR="00C46DCB" w:rsidRPr="00891CF1">
        <w:rPr>
          <w:rFonts w:ascii="Times New Roman" w:hAnsi="Times New Roman"/>
          <w:b/>
          <w:bCs/>
        </w:rPr>
        <w:instrText>SICK LEAVE</w:instrText>
      </w:r>
      <w:bookmarkEnd w:id="0"/>
      <w:r w:rsidR="00C46DCB" w:rsidRPr="00891CF1">
        <w:rPr>
          <w:rFonts w:ascii="Times New Roman" w:hAnsi="Times New Roman"/>
          <w:b/>
          <w:bCs/>
        </w:rPr>
        <w:instrText xml:space="preserve"> " \l 2</w:instrText>
      </w:r>
      <w:r w:rsidR="00C46DCB" w:rsidRPr="00891CF1">
        <w:rPr>
          <w:rFonts w:ascii="Times New Roman" w:hAnsi="Times New Roman"/>
          <w:b/>
          <w:bCs/>
        </w:rPr>
        <w:fldChar w:fldCharType="end"/>
      </w:r>
    </w:p>
    <w:p w14:paraId="079C3150" w14:textId="77777777" w:rsidR="00C46DCB" w:rsidRPr="00891CF1" w:rsidRDefault="00C46DCB" w:rsidP="00891CF1">
      <w:pPr>
        <w:widowControl w:val="0"/>
        <w:numPr>
          <w:ilvl w:val="12"/>
          <w:numId w:val="0"/>
        </w:numPr>
        <w:jc w:val="both"/>
        <w:rPr>
          <w:rFonts w:ascii="Times New Roman" w:hAnsi="Times New Roman"/>
          <w:sz w:val="24"/>
          <w:szCs w:val="24"/>
        </w:rPr>
      </w:pPr>
    </w:p>
    <w:p w14:paraId="03F6E964" w14:textId="19502E8E" w:rsidR="00FE7A2B" w:rsidRDefault="00C46DCB" w:rsidP="00804F7D">
      <w:pPr>
        <w:widowControl w:val="0"/>
        <w:numPr>
          <w:ilvl w:val="12"/>
          <w:numId w:val="0"/>
        </w:numPr>
        <w:jc w:val="both"/>
        <w:rPr>
          <w:rFonts w:ascii="Times New Roman" w:hAnsi="Times New Roman"/>
          <w:sz w:val="24"/>
          <w:szCs w:val="24"/>
        </w:rPr>
      </w:pPr>
      <w:r w:rsidRPr="00891CF1">
        <w:rPr>
          <w:rFonts w:ascii="Times New Roman" w:hAnsi="Times New Roman"/>
          <w:sz w:val="24"/>
          <w:szCs w:val="24"/>
        </w:rPr>
        <w:tab/>
      </w:r>
      <w:r w:rsidR="00F1125B" w:rsidRPr="00891CF1">
        <w:rPr>
          <w:rFonts w:ascii="Times New Roman" w:hAnsi="Times New Roman"/>
          <w:sz w:val="24"/>
          <w:szCs w:val="24"/>
        </w:rPr>
        <w:t>Effective April 2</w:t>
      </w:r>
      <w:r w:rsidR="00891CF1">
        <w:rPr>
          <w:rFonts w:ascii="Times New Roman" w:hAnsi="Times New Roman"/>
          <w:sz w:val="24"/>
          <w:szCs w:val="24"/>
        </w:rPr>
        <w:t xml:space="preserve">, 2020 </w:t>
      </w:r>
      <w:r w:rsidR="00F1125B" w:rsidRPr="00891CF1">
        <w:rPr>
          <w:rFonts w:ascii="Times New Roman" w:hAnsi="Times New Roman"/>
          <w:sz w:val="24"/>
          <w:szCs w:val="24"/>
        </w:rPr>
        <w:t>through December 31, 2020</w:t>
      </w:r>
      <w:r w:rsidR="00D27E99">
        <w:rPr>
          <w:rFonts w:ascii="Times New Roman" w:hAnsi="Times New Roman"/>
          <w:sz w:val="24"/>
          <w:szCs w:val="24"/>
        </w:rPr>
        <w:t>,</w:t>
      </w:r>
      <w:r w:rsidR="00F1125B" w:rsidRPr="00891CF1">
        <w:rPr>
          <w:rFonts w:ascii="Times New Roman" w:hAnsi="Times New Roman"/>
          <w:sz w:val="24"/>
          <w:szCs w:val="24"/>
        </w:rPr>
        <w:t xml:space="preserve"> the</w:t>
      </w:r>
      <w:r w:rsidR="00891CF1">
        <w:rPr>
          <w:rFonts w:ascii="Times New Roman" w:hAnsi="Times New Roman"/>
          <w:sz w:val="24"/>
          <w:szCs w:val="24"/>
        </w:rPr>
        <w:t xml:space="preserve"> Company will implement the</w:t>
      </w:r>
      <w:r w:rsidR="00F1125B" w:rsidRPr="00891CF1">
        <w:rPr>
          <w:rFonts w:ascii="Times New Roman" w:hAnsi="Times New Roman"/>
          <w:sz w:val="24"/>
          <w:szCs w:val="24"/>
        </w:rPr>
        <w:t xml:space="preserve"> following </w:t>
      </w:r>
      <w:r w:rsidR="00891CF1">
        <w:rPr>
          <w:rFonts w:ascii="Times New Roman" w:hAnsi="Times New Roman"/>
          <w:sz w:val="24"/>
          <w:szCs w:val="24"/>
        </w:rPr>
        <w:t xml:space="preserve">Temporary </w:t>
      </w:r>
      <w:r w:rsidR="00F1125B" w:rsidRPr="00891CF1">
        <w:rPr>
          <w:rFonts w:ascii="Times New Roman" w:hAnsi="Times New Roman"/>
          <w:sz w:val="24"/>
          <w:szCs w:val="24"/>
        </w:rPr>
        <w:t xml:space="preserve">Emergency </w:t>
      </w:r>
      <w:r w:rsidR="00891CF1">
        <w:rPr>
          <w:rFonts w:ascii="Times New Roman" w:hAnsi="Times New Roman"/>
          <w:sz w:val="24"/>
          <w:szCs w:val="24"/>
        </w:rPr>
        <w:t xml:space="preserve">Coronavirus </w:t>
      </w:r>
      <w:r w:rsidR="00F1125B" w:rsidRPr="00891CF1">
        <w:rPr>
          <w:rFonts w:ascii="Times New Roman" w:hAnsi="Times New Roman"/>
          <w:sz w:val="24"/>
          <w:szCs w:val="24"/>
        </w:rPr>
        <w:t xml:space="preserve">Leave Policy </w:t>
      </w:r>
      <w:r w:rsidR="00891CF1">
        <w:rPr>
          <w:rFonts w:ascii="Times New Roman" w:hAnsi="Times New Roman"/>
          <w:sz w:val="24"/>
          <w:szCs w:val="24"/>
        </w:rPr>
        <w:t>in addition</w:t>
      </w:r>
      <w:r w:rsidR="00F1125B" w:rsidRPr="00891CF1">
        <w:rPr>
          <w:rFonts w:ascii="Times New Roman" w:hAnsi="Times New Roman"/>
          <w:sz w:val="24"/>
          <w:szCs w:val="24"/>
        </w:rPr>
        <w:t xml:space="preserve"> </w:t>
      </w:r>
      <w:r w:rsidR="00891CF1">
        <w:rPr>
          <w:rFonts w:ascii="Times New Roman" w:hAnsi="Times New Roman"/>
          <w:sz w:val="24"/>
          <w:szCs w:val="24"/>
        </w:rPr>
        <w:t xml:space="preserve">to </w:t>
      </w:r>
      <w:r w:rsidR="00F1125B" w:rsidRPr="00891CF1">
        <w:rPr>
          <w:rFonts w:ascii="Times New Roman" w:hAnsi="Times New Roman"/>
          <w:sz w:val="24"/>
          <w:szCs w:val="24"/>
        </w:rPr>
        <w:t xml:space="preserve">the </w:t>
      </w:r>
      <w:r w:rsidR="00891CF1">
        <w:rPr>
          <w:rFonts w:ascii="Times New Roman" w:hAnsi="Times New Roman"/>
          <w:sz w:val="24"/>
          <w:szCs w:val="24"/>
        </w:rPr>
        <w:t>C</w:t>
      </w:r>
      <w:r w:rsidR="00F1125B" w:rsidRPr="00891CF1">
        <w:rPr>
          <w:rFonts w:ascii="Times New Roman" w:hAnsi="Times New Roman"/>
          <w:sz w:val="24"/>
          <w:szCs w:val="24"/>
        </w:rPr>
        <w:t xml:space="preserve">ompany’s existing </w:t>
      </w:r>
      <w:r w:rsidR="00891CF1">
        <w:rPr>
          <w:rFonts w:ascii="Times New Roman" w:hAnsi="Times New Roman"/>
          <w:sz w:val="24"/>
          <w:szCs w:val="24"/>
        </w:rPr>
        <w:t>policies on leaves of absences and related benefits</w:t>
      </w:r>
      <w:r w:rsidR="00F1125B" w:rsidRPr="00891CF1">
        <w:rPr>
          <w:rFonts w:ascii="Times New Roman" w:hAnsi="Times New Roman"/>
          <w:sz w:val="24"/>
          <w:szCs w:val="24"/>
        </w:rPr>
        <w:t xml:space="preserve">. </w:t>
      </w:r>
      <w:r w:rsidR="00804F7D">
        <w:rPr>
          <w:rFonts w:ascii="Times New Roman" w:hAnsi="Times New Roman"/>
          <w:sz w:val="24"/>
          <w:szCs w:val="24"/>
        </w:rPr>
        <w:t>This policy applies to all employees.</w:t>
      </w:r>
    </w:p>
    <w:p w14:paraId="31B5122B" w14:textId="0A86BC5D" w:rsidR="0064128D" w:rsidRDefault="0064128D" w:rsidP="00891CF1">
      <w:pPr>
        <w:widowControl w:val="0"/>
        <w:numPr>
          <w:ilvl w:val="12"/>
          <w:numId w:val="0"/>
        </w:numPr>
        <w:ind w:firstLine="720"/>
        <w:jc w:val="both"/>
        <w:rPr>
          <w:rFonts w:ascii="Times New Roman" w:hAnsi="Times New Roman"/>
          <w:sz w:val="24"/>
          <w:szCs w:val="24"/>
        </w:rPr>
      </w:pPr>
    </w:p>
    <w:p w14:paraId="6DF4ECDC" w14:textId="310204D1" w:rsidR="0064128D" w:rsidRPr="0064128D" w:rsidRDefault="0064128D" w:rsidP="0064128D">
      <w:pPr>
        <w:widowControl w:val="0"/>
        <w:numPr>
          <w:ilvl w:val="12"/>
          <w:numId w:val="0"/>
        </w:numPr>
        <w:jc w:val="both"/>
        <w:rPr>
          <w:rFonts w:ascii="Times New Roman" w:hAnsi="Times New Roman"/>
          <w:b/>
          <w:bCs/>
          <w:sz w:val="24"/>
          <w:szCs w:val="24"/>
        </w:rPr>
      </w:pPr>
      <w:r w:rsidRPr="0064128D">
        <w:rPr>
          <w:rFonts w:ascii="Times New Roman" w:hAnsi="Times New Roman"/>
          <w:b/>
          <w:bCs/>
          <w:sz w:val="24"/>
          <w:szCs w:val="24"/>
        </w:rPr>
        <w:t>Emergency Family Medical Leave</w:t>
      </w:r>
      <w:r>
        <w:rPr>
          <w:rFonts w:ascii="Times New Roman" w:hAnsi="Times New Roman"/>
          <w:b/>
          <w:bCs/>
          <w:sz w:val="24"/>
          <w:szCs w:val="24"/>
        </w:rPr>
        <w:t xml:space="preserve"> Act (“</w:t>
      </w:r>
      <w:proofErr w:type="spellStart"/>
      <w:r>
        <w:rPr>
          <w:rFonts w:ascii="Times New Roman" w:hAnsi="Times New Roman"/>
          <w:b/>
          <w:bCs/>
          <w:sz w:val="24"/>
          <w:szCs w:val="24"/>
        </w:rPr>
        <w:t>EFMLA</w:t>
      </w:r>
      <w:proofErr w:type="spellEnd"/>
      <w:r>
        <w:rPr>
          <w:rFonts w:ascii="Times New Roman" w:hAnsi="Times New Roman"/>
          <w:b/>
          <w:bCs/>
          <w:sz w:val="24"/>
          <w:szCs w:val="24"/>
        </w:rPr>
        <w:t>”)</w:t>
      </w:r>
    </w:p>
    <w:p w14:paraId="36CC7578" w14:textId="67FF4EB5" w:rsidR="00C46DCB" w:rsidRDefault="00C46DCB" w:rsidP="00891CF1">
      <w:pPr>
        <w:widowControl w:val="0"/>
        <w:numPr>
          <w:ilvl w:val="12"/>
          <w:numId w:val="0"/>
        </w:numPr>
        <w:jc w:val="both"/>
        <w:rPr>
          <w:rFonts w:ascii="Times New Roman" w:hAnsi="Times New Roman"/>
          <w:sz w:val="24"/>
          <w:szCs w:val="24"/>
        </w:rPr>
      </w:pPr>
    </w:p>
    <w:p w14:paraId="487B6F83" w14:textId="14EFDD0C" w:rsidR="0064128D" w:rsidRDefault="0064128D" w:rsidP="00891CF1">
      <w:pPr>
        <w:widowControl w:val="0"/>
        <w:numPr>
          <w:ilvl w:val="12"/>
          <w:numId w:val="0"/>
        </w:numPr>
        <w:jc w:val="both"/>
        <w:rPr>
          <w:rFonts w:ascii="Times New Roman" w:hAnsi="Times New Roman"/>
          <w:sz w:val="24"/>
          <w:szCs w:val="24"/>
        </w:rPr>
      </w:pPr>
      <w:r>
        <w:rPr>
          <w:rFonts w:ascii="Times New Roman" w:hAnsi="Times New Roman"/>
          <w:sz w:val="24"/>
          <w:szCs w:val="24"/>
        </w:rPr>
        <w:tab/>
        <w:t>All employees</w:t>
      </w:r>
      <w:r w:rsidR="00D27E99">
        <w:rPr>
          <w:rFonts w:ascii="Times New Roman" w:hAnsi="Times New Roman"/>
          <w:sz w:val="24"/>
          <w:szCs w:val="24"/>
        </w:rPr>
        <w:t xml:space="preserve"> with more than 30 days of service to the Company</w:t>
      </w:r>
      <w:r>
        <w:rPr>
          <w:rFonts w:ascii="Times New Roman" w:hAnsi="Times New Roman"/>
          <w:sz w:val="24"/>
          <w:szCs w:val="24"/>
        </w:rPr>
        <w:t xml:space="preserve"> are eligible to take job protected (subject to certain specific limited exceptions) leave to </w:t>
      </w:r>
      <w:r w:rsidRPr="0064128D">
        <w:rPr>
          <w:rFonts w:ascii="Times New Roman" w:hAnsi="Times New Roman"/>
          <w:sz w:val="24"/>
          <w:szCs w:val="24"/>
        </w:rPr>
        <w:t>care for the employee’s child if the child’s school or place of care (including if the childcare provider is unavailable) has been closed due to a public emergency.</w:t>
      </w:r>
      <w:r>
        <w:rPr>
          <w:rFonts w:ascii="Times New Roman" w:hAnsi="Times New Roman"/>
          <w:sz w:val="24"/>
          <w:szCs w:val="24"/>
        </w:rPr>
        <w:t xml:space="preserve">  Employees may take up to 12 weeks </w:t>
      </w:r>
      <w:proofErr w:type="spellStart"/>
      <w:r>
        <w:rPr>
          <w:rFonts w:ascii="Times New Roman" w:hAnsi="Times New Roman"/>
          <w:sz w:val="24"/>
          <w:szCs w:val="24"/>
        </w:rPr>
        <w:t>EFMLA</w:t>
      </w:r>
      <w:proofErr w:type="spellEnd"/>
      <w:r>
        <w:rPr>
          <w:rFonts w:ascii="Times New Roman" w:hAnsi="Times New Roman"/>
          <w:sz w:val="24"/>
          <w:szCs w:val="24"/>
        </w:rPr>
        <w:t xml:space="preserve"> leave.  The first 10 days of </w:t>
      </w:r>
      <w:proofErr w:type="spellStart"/>
      <w:r>
        <w:rPr>
          <w:rFonts w:ascii="Times New Roman" w:hAnsi="Times New Roman"/>
          <w:sz w:val="24"/>
          <w:szCs w:val="24"/>
        </w:rPr>
        <w:t>EFMLA</w:t>
      </w:r>
      <w:proofErr w:type="spellEnd"/>
      <w:r>
        <w:rPr>
          <w:rFonts w:ascii="Times New Roman" w:hAnsi="Times New Roman"/>
          <w:sz w:val="24"/>
          <w:szCs w:val="24"/>
        </w:rPr>
        <w:t xml:space="preserve"> leave are unpaid, but employees may elect to use </w:t>
      </w:r>
      <w:proofErr w:type="spellStart"/>
      <w:r>
        <w:rPr>
          <w:rFonts w:ascii="Times New Roman" w:hAnsi="Times New Roman"/>
          <w:sz w:val="24"/>
          <w:szCs w:val="24"/>
        </w:rPr>
        <w:t>EPSL</w:t>
      </w:r>
      <w:proofErr w:type="spellEnd"/>
      <w:r>
        <w:rPr>
          <w:rFonts w:ascii="Times New Roman" w:hAnsi="Times New Roman"/>
          <w:sz w:val="24"/>
          <w:szCs w:val="24"/>
        </w:rPr>
        <w:t xml:space="preserve"> (discussed below) or any other accrued time off benefit during the initial 10-day period.  After the initial 10-day period, employees are entitled to receive two-thirds of the employee’s regular rate of pay.  </w:t>
      </w:r>
      <w:proofErr w:type="spellStart"/>
      <w:r>
        <w:rPr>
          <w:rFonts w:ascii="Times New Roman" w:hAnsi="Times New Roman"/>
          <w:sz w:val="24"/>
          <w:szCs w:val="24"/>
        </w:rPr>
        <w:t>EFMLA</w:t>
      </w:r>
      <w:proofErr w:type="spellEnd"/>
      <w:r>
        <w:rPr>
          <w:rFonts w:ascii="Times New Roman" w:hAnsi="Times New Roman"/>
          <w:sz w:val="24"/>
          <w:szCs w:val="24"/>
        </w:rPr>
        <w:t xml:space="preserve"> pay is limited </w:t>
      </w:r>
      <w:r w:rsidRPr="0064128D">
        <w:rPr>
          <w:rFonts w:ascii="Times New Roman" w:hAnsi="Times New Roman"/>
          <w:sz w:val="24"/>
          <w:szCs w:val="24"/>
        </w:rPr>
        <w:t>to $200 per day and $10,000 in the aggregate per employee.</w:t>
      </w:r>
    </w:p>
    <w:p w14:paraId="632D463E" w14:textId="5AECA3BF" w:rsidR="007F5DDC" w:rsidRDefault="007F5DDC" w:rsidP="00891CF1">
      <w:pPr>
        <w:widowControl w:val="0"/>
        <w:numPr>
          <w:ilvl w:val="12"/>
          <w:numId w:val="0"/>
        </w:numPr>
        <w:jc w:val="both"/>
        <w:rPr>
          <w:rFonts w:ascii="Times New Roman" w:hAnsi="Times New Roman"/>
          <w:sz w:val="24"/>
          <w:szCs w:val="24"/>
        </w:rPr>
      </w:pPr>
    </w:p>
    <w:p w14:paraId="4352AD74" w14:textId="455876AB" w:rsidR="007F5DDC" w:rsidRPr="007F5DDC" w:rsidRDefault="007F5DDC" w:rsidP="00891CF1">
      <w:pPr>
        <w:widowControl w:val="0"/>
        <w:numPr>
          <w:ilvl w:val="12"/>
          <w:numId w:val="0"/>
        </w:numPr>
        <w:jc w:val="both"/>
        <w:rPr>
          <w:rFonts w:ascii="Times New Roman" w:hAnsi="Times New Roman"/>
          <w:b/>
          <w:bCs/>
          <w:sz w:val="24"/>
          <w:szCs w:val="24"/>
        </w:rPr>
      </w:pPr>
      <w:r w:rsidRPr="007F5DDC">
        <w:rPr>
          <w:rFonts w:ascii="Times New Roman" w:hAnsi="Times New Roman"/>
          <w:b/>
          <w:bCs/>
          <w:sz w:val="24"/>
          <w:szCs w:val="24"/>
        </w:rPr>
        <w:t>Emergency Paid Sick Leave (“</w:t>
      </w:r>
      <w:proofErr w:type="spellStart"/>
      <w:r w:rsidRPr="007F5DDC">
        <w:rPr>
          <w:rFonts w:ascii="Times New Roman" w:hAnsi="Times New Roman"/>
          <w:b/>
          <w:bCs/>
          <w:sz w:val="24"/>
          <w:szCs w:val="24"/>
        </w:rPr>
        <w:t>EPSL</w:t>
      </w:r>
      <w:proofErr w:type="spellEnd"/>
      <w:r w:rsidRPr="007F5DDC">
        <w:rPr>
          <w:rFonts w:ascii="Times New Roman" w:hAnsi="Times New Roman"/>
          <w:b/>
          <w:bCs/>
          <w:sz w:val="24"/>
          <w:szCs w:val="24"/>
        </w:rPr>
        <w:t>”)</w:t>
      </w:r>
    </w:p>
    <w:p w14:paraId="23FD78A4" w14:textId="77777777" w:rsidR="0064128D" w:rsidRPr="00891CF1" w:rsidRDefault="0064128D" w:rsidP="00891CF1">
      <w:pPr>
        <w:widowControl w:val="0"/>
        <w:numPr>
          <w:ilvl w:val="12"/>
          <w:numId w:val="0"/>
        </w:numPr>
        <w:jc w:val="both"/>
        <w:rPr>
          <w:rFonts w:ascii="Times New Roman" w:hAnsi="Times New Roman"/>
          <w:sz w:val="24"/>
          <w:szCs w:val="24"/>
        </w:rPr>
      </w:pPr>
    </w:p>
    <w:p w14:paraId="76BE5B1B" w14:textId="4EF2A675" w:rsidR="00B84CEA" w:rsidRPr="00891CF1" w:rsidRDefault="00C46DCB" w:rsidP="00891CF1">
      <w:pPr>
        <w:widowControl w:val="0"/>
        <w:numPr>
          <w:ilvl w:val="12"/>
          <w:numId w:val="0"/>
        </w:numPr>
        <w:jc w:val="both"/>
        <w:rPr>
          <w:rFonts w:ascii="Times New Roman" w:hAnsi="Times New Roman"/>
          <w:sz w:val="24"/>
          <w:szCs w:val="24"/>
        </w:rPr>
      </w:pPr>
      <w:r w:rsidRPr="00891CF1">
        <w:rPr>
          <w:rFonts w:ascii="Times New Roman" w:hAnsi="Times New Roman"/>
          <w:sz w:val="24"/>
          <w:szCs w:val="24"/>
        </w:rPr>
        <w:tab/>
      </w:r>
      <w:r w:rsidR="007F5DDC" w:rsidRPr="00891CF1">
        <w:rPr>
          <w:rFonts w:ascii="Times New Roman" w:hAnsi="Times New Roman"/>
          <w:sz w:val="24"/>
          <w:szCs w:val="24"/>
        </w:rPr>
        <w:t xml:space="preserve">Full-time employees are eligible for 80 hours of </w:t>
      </w:r>
      <w:proofErr w:type="spellStart"/>
      <w:r w:rsidR="007F5DDC">
        <w:rPr>
          <w:rFonts w:ascii="Times New Roman" w:hAnsi="Times New Roman"/>
          <w:sz w:val="24"/>
          <w:szCs w:val="24"/>
        </w:rPr>
        <w:t>EPSL</w:t>
      </w:r>
      <w:proofErr w:type="spellEnd"/>
      <w:r w:rsidR="007F5DDC" w:rsidRPr="00891CF1">
        <w:rPr>
          <w:rFonts w:ascii="Times New Roman" w:hAnsi="Times New Roman"/>
          <w:sz w:val="24"/>
          <w:szCs w:val="24"/>
        </w:rPr>
        <w:t xml:space="preserve">. </w:t>
      </w:r>
      <w:bookmarkStart w:id="1" w:name="_Hlk35510845"/>
      <w:r w:rsidR="007F5DDC" w:rsidRPr="00891CF1">
        <w:rPr>
          <w:rFonts w:ascii="Times New Roman" w:hAnsi="Times New Roman"/>
          <w:sz w:val="24"/>
          <w:szCs w:val="24"/>
        </w:rPr>
        <w:t>Part-time employees will receive a pro-rated amount equal to the number of hours the employee works, on average, over a two-week period.</w:t>
      </w:r>
      <w:bookmarkEnd w:id="1"/>
      <w:r w:rsidR="007F5DDC">
        <w:rPr>
          <w:rFonts w:ascii="Times New Roman" w:hAnsi="Times New Roman"/>
          <w:sz w:val="24"/>
          <w:szCs w:val="24"/>
        </w:rPr>
        <w:t xml:space="preserve"> </w:t>
      </w:r>
      <w:r w:rsidR="002B1A39" w:rsidRPr="00891CF1">
        <w:rPr>
          <w:rFonts w:ascii="Times New Roman" w:hAnsi="Times New Roman"/>
          <w:sz w:val="24"/>
          <w:szCs w:val="24"/>
        </w:rPr>
        <w:t>Upon request</w:t>
      </w:r>
      <w:r w:rsidR="00580E0E" w:rsidRPr="00891CF1">
        <w:rPr>
          <w:rFonts w:ascii="Times New Roman" w:hAnsi="Times New Roman"/>
          <w:sz w:val="24"/>
          <w:szCs w:val="24"/>
        </w:rPr>
        <w:t>,</w:t>
      </w:r>
      <w:r w:rsidR="002B1A39" w:rsidRPr="00891CF1">
        <w:rPr>
          <w:rFonts w:ascii="Times New Roman" w:hAnsi="Times New Roman"/>
          <w:sz w:val="24"/>
          <w:szCs w:val="24"/>
        </w:rPr>
        <w:t xml:space="preserve"> </w:t>
      </w:r>
      <w:proofErr w:type="spellStart"/>
      <w:r w:rsidR="007F5DDC">
        <w:rPr>
          <w:rFonts w:ascii="Times New Roman" w:hAnsi="Times New Roman"/>
          <w:sz w:val="24"/>
          <w:szCs w:val="24"/>
        </w:rPr>
        <w:t>EPSL</w:t>
      </w:r>
      <w:proofErr w:type="spellEnd"/>
      <w:r w:rsidR="00B84CEA" w:rsidRPr="00891CF1">
        <w:rPr>
          <w:rFonts w:ascii="Times New Roman" w:hAnsi="Times New Roman"/>
          <w:sz w:val="24"/>
          <w:szCs w:val="24"/>
        </w:rPr>
        <w:t xml:space="preserve"> may be used in connection with specific circumstances related to COVID-19:</w:t>
      </w:r>
    </w:p>
    <w:p w14:paraId="2BF34A26" w14:textId="77777777" w:rsidR="00D51C4A" w:rsidRPr="00891CF1" w:rsidRDefault="00D51C4A" w:rsidP="00891CF1">
      <w:pPr>
        <w:widowControl w:val="0"/>
        <w:numPr>
          <w:ilvl w:val="12"/>
          <w:numId w:val="0"/>
        </w:numPr>
        <w:jc w:val="both"/>
        <w:rPr>
          <w:rFonts w:ascii="Times New Roman" w:hAnsi="Times New Roman"/>
          <w:sz w:val="24"/>
          <w:szCs w:val="24"/>
        </w:rPr>
      </w:pPr>
    </w:p>
    <w:p w14:paraId="7FBA20ED" w14:textId="77777777" w:rsidR="00B84CEA" w:rsidRPr="00891CF1" w:rsidRDefault="00B84CEA" w:rsidP="00891CF1">
      <w:pPr>
        <w:widowControl w:val="0"/>
        <w:numPr>
          <w:ilvl w:val="0"/>
          <w:numId w:val="2"/>
        </w:numPr>
        <w:jc w:val="both"/>
        <w:rPr>
          <w:rFonts w:ascii="Times New Roman" w:hAnsi="Times New Roman"/>
          <w:sz w:val="24"/>
          <w:szCs w:val="24"/>
        </w:rPr>
      </w:pPr>
      <w:r w:rsidRPr="00891CF1">
        <w:rPr>
          <w:rFonts w:ascii="Times New Roman" w:hAnsi="Times New Roman"/>
          <w:sz w:val="24"/>
          <w:szCs w:val="24"/>
        </w:rPr>
        <w:t>The employee is subject to a federal, State, or local quarantine or isolation order related to COVID-19.</w:t>
      </w:r>
    </w:p>
    <w:p w14:paraId="228E29B2" w14:textId="77777777" w:rsidR="00B84CEA" w:rsidRPr="00891CF1" w:rsidRDefault="00B84CEA" w:rsidP="00891CF1">
      <w:pPr>
        <w:widowControl w:val="0"/>
        <w:numPr>
          <w:ilvl w:val="0"/>
          <w:numId w:val="2"/>
        </w:numPr>
        <w:jc w:val="both"/>
        <w:rPr>
          <w:rFonts w:ascii="Times New Roman" w:hAnsi="Times New Roman"/>
          <w:sz w:val="24"/>
          <w:szCs w:val="24"/>
        </w:rPr>
      </w:pPr>
      <w:r w:rsidRPr="00891CF1">
        <w:rPr>
          <w:rFonts w:ascii="Times New Roman" w:hAnsi="Times New Roman"/>
          <w:sz w:val="24"/>
          <w:szCs w:val="24"/>
        </w:rPr>
        <w:t>The employee is advised by a health care provider to self-quarantine due to concerns related to COVID-19.</w:t>
      </w:r>
    </w:p>
    <w:p w14:paraId="42E26668" w14:textId="77777777" w:rsidR="00B84CEA" w:rsidRPr="00891CF1" w:rsidRDefault="00B84CEA" w:rsidP="00891CF1">
      <w:pPr>
        <w:widowControl w:val="0"/>
        <w:numPr>
          <w:ilvl w:val="0"/>
          <w:numId w:val="2"/>
        </w:numPr>
        <w:jc w:val="both"/>
        <w:rPr>
          <w:rFonts w:ascii="Times New Roman" w:hAnsi="Times New Roman"/>
          <w:sz w:val="24"/>
          <w:szCs w:val="24"/>
        </w:rPr>
      </w:pPr>
      <w:r w:rsidRPr="00891CF1">
        <w:rPr>
          <w:rFonts w:ascii="Times New Roman" w:hAnsi="Times New Roman"/>
          <w:sz w:val="24"/>
          <w:szCs w:val="24"/>
        </w:rPr>
        <w:t>The employee is experiencing symptoms of COVID-19 and seeking a medical diagnosis.</w:t>
      </w:r>
    </w:p>
    <w:p w14:paraId="027F8E55" w14:textId="77777777" w:rsidR="00B84CEA" w:rsidRPr="00891CF1" w:rsidRDefault="00B84CEA" w:rsidP="00891CF1">
      <w:pPr>
        <w:widowControl w:val="0"/>
        <w:numPr>
          <w:ilvl w:val="0"/>
          <w:numId w:val="2"/>
        </w:numPr>
        <w:jc w:val="both"/>
        <w:rPr>
          <w:rFonts w:ascii="Times New Roman" w:hAnsi="Times New Roman"/>
          <w:sz w:val="24"/>
          <w:szCs w:val="24"/>
        </w:rPr>
      </w:pPr>
      <w:r w:rsidRPr="00891CF1">
        <w:rPr>
          <w:rFonts w:ascii="Times New Roman" w:hAnsi="Times New Roman"/>
          <w:sz w:val="24"/>
          <w:szCs w:val="24"/>
        </w:rPr>
        <w:t>The employee is caring for an individual who is subject to an order as described in (1) or has been advised as described in (2), above.</w:t>
      </w:r>
    </w:p>
    <w:p w14:paraId="72841197" w14:textId="245CA45C" w:rsidR="00B84CEA" w:rsidRPr="00891CF1" w:rsidRDefault="00B84CEA" w:rsidP="00891CF1">
      <w:pPr>
        <w:widowControl w:val="0"/>
        <w:numPr>
          <w:ilvl w:val="0"/>
          <w:numId w:val="2"/>
        </w:numPr>
        <w:jc w:val="both"/>
        <w:rPr>
          <w:rFonts w:ascii="Times New Roman" w:hAnsi="Times New Roman"/>
          <w:sz w:val="24"/>
          <w:szCs w:val="24"/>
        </w:rPr>
      </w:pPr>
      <w:r w:rsidRPr="00891CF1">
        <w:rPr>
          <w:rFonts w:ascii="Times New Roman" w:hAnsi="Times New Roman"/>
          <w:sz w:val="24"/>
          <w:szCs w:val="24"/>
        </w:rPr>
        <w:t>The employee is caring for a son or daughter of such employee if the school or place of care of the son or daughter is closed, or the childcare provider of such son or daughter is unavailable, due to COVID-19 precautions.</w:t>
      </w:r>
    </w:p>
    <w:p w14:paraId="5CC33B3B" w14:textId="1DC38BD1" w:rsidR="00C46DCB" w:rsidRPr="00891CF1" w:rsidRDefault="00B84CEA" w:rsidP="00891CF1">
      <w:pPr>
        <w:widowControl w:val="0"/>
        <w:numPr>
          <w:ilvl w:val="0"/>
          <w:numId w:val="2"/>
        </w:numPr>
        <w:jc w:val="both"/>
        <w:rPr>
          <w:rFonts w:ascii="Times New Roman" w:hAnsi="Times New Roman"/>
          <w:sz w:val="24"/>
          <w:szCs w:val="24"/>
        </w:rPr>
      </w:pPr>
      <w:r w:rsidRPr="00891CF1">
        <w:rPr>
          <w:rFonts w:ascii="Times New Roman" w:hAnsi="Times New Roman"/>
          <w:sz w:val="24"/>
          <w:szCs w:val="24"/>
        </w:rPr>
        <w:t>The employee is experiencing any other substantially similar condition specified by the Secretary of Health and Human Services in consultation with the Secretary of the Treasury and the Secretary of Labor.</w:t>
      </w:r>
    </w:p>
    <w:p w14:paraId="48C440F1" w14:textId="77777777" w:rsidR="00C46DCB" w:rsidRPr="00891CF1" w:rsidRDefault="00C46DCB" w:rsidP="00891CF1">
      <w:pPr>
        <w:pStyle w:val="BodyTextFlush"/>
        <w:widowControl w:val="0"/>
        <w:spacing w:after="0"/>
        <w:ind w:firstLine="720"/>
      </w:pPr>
    </w:p>
    <w:p w14:paraId="4D46298C" w14:textId="34035704" w:rsidR="00234979" w:rsidRDefault="000244A2" w:rsidP="00F249B9">
      <w:pPr>
        <w:pStyle w:val="BodyTextFlush"/>
        <w:widowControl w:val="0"/>
        <w:ind w:firstLine="720"/>
      </w:pPr>
      <w:r w:rsidRPr="00891CF1">
        <w:t xml:space="preserve">Employees may </w:t>
      </w:r>
      <w:r w:rsidR="00C760FA" w:rsidRPr="00891CF1">
        <w:t xml:space="preserve">use paid time off under this policy without exhausting </w:t>
      </w:r>
      <w:r w:rsidRPr="00891CF1">
        <w:t>other accrued paid time off</w:t>
      </w:r>
      <w:r w:rsidR="007F5DDC">
        <w:t xml:space="preserve">.  </w:t>
      </w:r>
      <w:r w:rsidR="0064128D">
        <w:t>Pay</w:t>
      </w:r>
      <w:r w:rsidR="00ED1365" w:rsidRPr="00891CF1">
        <w:t xml:space="preserve"> under</w:t>
      </w:r>
      <w:r w:rsidRPr="00891CF1">
        <w:t xml:space="preserve"> </w:t>
      </w:r>
      <w:r w:rsidR="00ED1365" w:rsidRPr="00891CF1">
        <w:t>th</w:t>
      </w:r>
      <w:r w:rsidR="00580E0E" w:rsidRPr="00891CF1">
        <w:t xml:space="preserve">is policy </w:t>
      </w:r>
      <w:r w:rsidR="00D27E99">
        <w:t xml:space="preserve">for the first three reasons </w:t>
      </w:r>
      <w:r w:rsidR="00ED1365" w:rsidRPr="00891CF1">
        <w:t xml:space="preserve">will be </w:t>
      </w:r>
      <w:r w:rsidR="00580E0E" w:rsidRPr="00891CF1">
        <w:t xml:space="preserve">paid </w:t>
      </w:r>
      <w:r w:rsidRPr="00891CF1">
        <w:t>at the </w:t>
      </w:r>
      <w:r w:rsidR="0064128D">
        <w:t>employee’s</w:t>
      </w:r>
      <w:r w:rsidRPr="00891CF1">
        <w:t xml:space="preserve"> regular rate of pay</w:t>
      </w:r>
      <w:r w:rsidR="007E0ADA">
        <w:t xml:space="preserve"> </w:t>
      </w:r>
      <w:r w:rsidR="00F1206B">
        <w:t xml:space="preserve">up to a </w:t>
      </w:r>
      <w:r w:rsidRPr="00891CF1">
        <w:t>cap</w:t>
      </w:r>
      <w:r w:rsidR="00F1206B">
        <w:t xml:space="preserve"> of</w:t>
      </w:r>
      <w:r w:rsidRPr="00891CF1">
        <w:t xml:space="preserve"> $511 per day and an aggregate of $5,110</w:t>
      </w:r>
      <w:r w:rsidR="00D27E99">
        <w:t xml:space="preserve">.  Payment for use of </w:t>
      </w:r>
      <w:proofErr w:type="spellStart"/>
      <w:r w:rsidR="00D27E99">
        <w:t>EPSL</w:t>
      </w:r>
      <w:proofErr w:type="spellEnd"/>
      <w:r w:rsidR="00D27E99">
        <w:t xml:space="preserve"> under the last three reasons</w:t>
      </w:r>
      <w:r w:rsidR="00F1206B">
        <w:t xml:space="preserve"> is paid at 2/3 of the employee’s regular rate up to a </w:t>
      </w:r>
      <w:bookmarkStart w:id="2" w:name="_GoBack"/>
      <w:bookmarkEnd w:id="2"/>
      <w:r w:rsidR="00D27E99">
        <w:t>cap</w:t>
      </w:r>
      <w:r w:rsidR="00F1206B">
        <w:t xml:space="preserve"> of</w:t>
      </w:r>
      <w:r w:rsidR="00706A60">
        <w:t xml:space="preserve"> $200 per day </w:t>
      </w:r>
      <w:r w:rsidR="00D27E99">
        <w:t>and an aggregate of $2,000</w:t>
      </w:r>
      <w:r w:rsidR="00ED1365" w:rsidRPr="00891CF1">
        <w:t>.</w:t>
      </w:r>
      <w:r w:rsidR="00F249B9">
        <w:t xml:space="preserve"> </w:t>
      </w:r>
      <w:r w:rsidR="00C46DCB" w:rsidRPr="00891CF1">
        <w:t xml:space="preserve">Unused </w:t>
      </w:r>
      <w:proofErr w:type="spellStart"/>
      <w:r w:rsidR="00F249B9">
        <w:t>EPSL</w:t>
      </w:r>
      <w:proofErr w:type="spellEnd"/>
      <w:r w:rsidR="00C46DCB" w:rsidRPr="00891CF1">
        <w:t xml:space="preserve"> will not be paid out upon termination</w:t>
      </w:r>
      <w:r w:rsidRPr="00891CF1">
        <w:t xml:space="preserve"> </w:t>
      </w:r>
      <w:r w:rsidR="00F249B9">
        <w:t>and will not</w:t>
      </w:r>
      <w:r w:rsidRPr="00891CF1">
        <w:t xml:space="preserve"> roll over to the following year</w:t>
      </w:r>
      <w:r w:rsidR="00C46DCB" w:rsidRPr="00891CF1">
        <w:t>.</w:t>
      </w:r>
    </w:p>
    <w:p w14:paraId="224A0FC1" w14:textId="72525834" w:rsidR="00F249B9" w:rsidRPr="00891CF1" w:rsidRDefault="00F249B9" w:rsidP="00F249B9">
      <w:pPr>
        <w:pStyle w:val="BodyTextFlush"/>
        <w:widowControl w:val="0"/>
      </w:pPr>
      <w:r>
        <w:tab/>
        <w:t>Nothing in this policy changes, alters, or modifies the at-will nature of your employment relationship with the Company.</w:t>
      </w:r>
      <w:r w:rsidR="00130733">
        <w:t xml:space="preserve">  The Company reserves the right to change this policy at any time.</w:t>
      </w:r>
      <w:r w:rsidR="00796E79">
        <w:t xml:space="preserve">  Please see your supervisor or Human Resources if you have any questions.</w:t>
      </w:r>
    </w:p>
    <w:sectPr w:rsidR="00F249B9" w:rsidRPr="00891CF1" w:rsidSect="00C46DCB">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0D86" w14:textId="77777777" w:rsidR="004C5E85" w:rsidRDefault="004C5E85" w:rsidP="00AA46DF">
      <w:r>
        <w:separator/>
      </w:r>
    </w:p>
  </w:endnote>
  <w:endnote w:type="continuationSeparator" w:id="0">
    <w:p w14:paraId="2D254EE3" w14:textId="77777777" w:rsidR="004C5E85" w:rsidRDefault="004C5E85" w:rsidP="00AA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2489" w14:textId="77777777" w:rsidR="004C5E85" w:rsidRDefault="004C5E85" w:rsidP="00AA46DF">
      <w:r>
        <w:separator/>
      </w:r>
    </w:p>
  </w:footnote>
  <w:footnote w:type="continuationSeparator" w:id="0">
    <w:p w14:paraId="2C5E6193" w14:textId="77777777" w:rsidR="004C5E85" w:rsidRDefault="004C5E85" w:rsidP="00AA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4773"/>
    <w:multiLevelType w:val="multilevel"/>
    <w:tmpl w:val="7EBC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22AF9"/>
    <w:multiLevelType w:val="multilevel"/>
    <w:tmpl w:val="A6A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E609C"/>
    <w:multiLevelType w:val="multilevel"/>
    <w:tmpl w:val="771E5658"/>
    <w:lvl w:ilvl="0">
      <w:start w:val="1"/>
      <w:numFmt w:val="upperRoman"/>
      <w:lvlText w:val="%1."/>
      <w:lvlJc w:val="left"/>
      <w:pPr>
        <w:tabs>
          <w:tab w:val="num" w:pos="0"/>
        </w:tabs>
        <w:ind w:left="720" w:hanging="720"/>
      </w:pPr>
      <w:rPr>
        <w:rFonts w:hint="default"/>
        <w:b/>
      </w:rPr>
    </w:lvl>
    <w:lvl w:ilvl="1">
      <w:start w:val="1"/>
      <w:numFmt w:val="upperLetter"/>
      <w:lvlText w:val="%2."/>
      <w:lvlJc w:val="left"/>
      <w:pPr>
        <w:tabs>
          <w:tab w:val="num" w:pos="720"/>
        </w:tabs>
        <w:ind w:left="1440" w:hanging="720"/>
      </w:pPr>
      <w:rPr>
        <w:rFonts w:hint="default"/>
        <w:b/>
      </w:rPr>
    </w:lvl>
    <w:lvl w:ilvl="2">
      <w:start w:val="1"/>
      <w:numFmt w:val="decimal"/>
      <w:lvlText w:val="%3."/>
      <w:lvlJc w:val="left"/>
      <w:pPr>
        <w:tabs>
          <w:tab w:val="num" w:pos="1440"/>
        </w:tabs>
        <w:ind w:left="2160" w:hanging="720"/>
      </w:pPr>
      <w:rPr>
        <w:rFonts w:hint="default"/>
        <w:b/>
      </w:rPr>
    </w:lvl>
    <w:lvl w:ilvl="3">
      <w:start w:val="1"/>
      <w:numFmt w:val="lowerLetter"/>
      <w:lvlText w:val="%4)"/>
      <w:lvlJc w:val="left"/>
      <w:pPr>
        <w:tabs>
          <w:tab w:val="num" w:pos="0"/>
        </w:tabs>
        <w:ind w:left="2880" w:hanging="720"/>
      </w:pPr>
      <w:rPr>
        <w:rFonts w:ascii="Century Gothic" w:hAnsi="Century Gothic" w:hint="default"/>
        <w:b w:val="0"/>
      </w:rPr>
    </w:lvl>
    <w:lvl w:ilvl="4">
      <w:start w:val="1"/>
      <w:numFmt w:val="decimal"/>
      <w:lvlText w:val="(%5)"/>
      <w:lvlJc w:val="left"/>
      <w:pPr>
        <w:tabs>
          <w:tab w:val="num" w:pos="-2160"/>
        </w:tabs>
        <w:ind w:left="1440" w:hanging="720"/>
      </w:pPr>
      <w:rPr>
        <w:rFonts w:hint="default"/>
        <w:sz w:val="24"/>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EventSaveFileName" w:val="C:\Users\cgustafson\AppData\Local\Microsoft\Windows\INetCache\Content.Outlook\G6SZ8YU3\Temporary Emergency Coronavirus Leave Policy.docx"/>
  </w:docVars>
  <w:rsids>
    <w:rsidRoot w:val="00C46DCB"/>
    <w:rsid w:val="000244A2"/>
    <w:rsid w:val="00130733"/>
    <w:rsid w:val="002A28A9"/>
    <w:rsid w:val="002B1A39"/>
    <w:rsid w:val="003660BD"/>
    <w:rsid w:val="003B794D"/>
    <w:rsid w:val="004A10A3"/>
    <w:rsid w:val="004C5E85"/>
    <w:rsid w:val="004D1382"/>
    <w:rsid w:val="004F6372"/>
    <w:rsid w:val="00580E0E"/>
    <w:rsid w:val="0064128D"/>
    <w:rsid w:val="00706A60"/>
    <w:rsid w:val="00796E79"/>
    <w:rsid w:val="007E0ADA"/>
    <w:rsid w:val="007F5DDC"/>
    <w:rsid w:val="00804F7D"/>
    <w:rsid w:val="00891CF1"/>
    <w:rsid w:val="009051C2"/>
    <w:rsid w:val="00AA46DF"/>
    <w:rsid w:val="00B84CEA"/>
    <w:rsid w:val="00C07DFB"/>
    <w:rsid w:val="00C46DCB"/>
    <w:rsid w:val="00C760FA"/>
    <w:rsid w:val="00CB773A"/>
    <w:rsid w:val="00CF245B"/>
    <w:rsid w:val="00D27E99"/>
    <w:rsid w:val="00D51C4A"/>
    <w:rsid w:val="00D66167"/>
    <w:rsid w:val="00E936B7"/>
    <w:rsid w:val="00EA0173"/>
    <w:rsid w:val="00ED1365"/>
    <w:rsid w:val="00F1125B"/>
    <w:rsid w:val="00F1206B"/>
    <w:rsid w:val="00F249B9"/>
    <w:rsid w:val="00FE6D95"/>
    <w:rsid w:val="00FE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7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DCB"/>
    <w:pPr>
      <w:autoSpaceDE w:val="0"/>
      <w:autoSpaceDN w:val="0"/>
      <w:adjustRightInd w:val="0"/>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rsid w:val="00C46DCB"/>
    <w:pPr>
      <w:autoSpaceDE w:val="0"/>
      <w:autoSpaceDN w:val="0"/>
      <w:adjustRightInd w:val="0"/>
      <w:ind w:left="1440"/>
    </w:pPr>
    <w:rPr>
      <w:rFonts w:ascii="Courier New" w:eastAsia="Times New Roman" w:hAnsi="Courier New" w:cs="Times New Roman"/>
    </w:rPr>
  </w:style>
  <w:style w:type="paragraph" w:customStyle="1" w:styleId="BodyTextFlush">
    <w:name w:val="Body Text Flush"/>
    <w:basedOn w:val="Normal"/>
    <w:link w:val="BodyTextFlushChar"/>
    <w:qFormat/>
    <w:rsid w:val="00C46DCB"/>
    <w:pPr>
      <w:autoSpaceDE/>
      <w:autoSpaceDN/>
      <w:adjustRightInd/>
      <w:spacing w:after="240"/>
      <w:jc w:val="both"/>
    </w:pPr>
    <w:rPr>
      <w:rFonts w:ascii="Times New Roman" w:hAnsi="Times New Roman"/>
      <w:sz w:val="24"/>
      <w:szCs w:val="24"/>
    </w:rPr>
  </w:style>
  <w:style w:type="character" w:customStyle="1" w:styleId="BodyTextFlushChar">
    <w:name w:val="Body Text Flush Char"/>
    <w:link w:val="BodyTextFlush"/>
    <w:locked/>
    <w:rsid w:val="00C46DCB"/>
    <w:rPr>
      <w:rFonts w:ascii="Times New Roman" w:eastAsia="Times New Roman" w:hAnsi="Times New Roman" w:cs="Times New Roman"/>
    </w:rPr>
  </w:style>
  <w:style w:type="paragraph" w:styleId="NormalWeb">
    <w:name w:val="Normal (Web)"/>
    <w:basedOn w:val="Normal"/>
    <w:uiPriority w:val="99"/>
    <w:semiHidden/>
    <w:unhideWhenUsed/>
    <w:rsid w:val="00B84CEA"/>
    <w:rPr>
      <w:rFonts w:ascii="Times New Roman" w:hAnsi="Times New Roman"/>
      <w:sz w:val="24"/>
      <w:szCs w:val="24"/>
    </w:rPr>
  </w:style>
  <w:style w:type="paragraph" w:styleId="Header">
    <w:name w:val="header"/>
    <w:basedOn w:val="Normal"/>
    <w:link w:val="HeaderChar"/>
    <w:uiPriority w:val="99"/>
    <w:unhideWhenUsed/>
    <w:rsid w:val="00AA46DF"/>
    <w:pPr>
      <w:tabs>
        <w:tab w:val="center" w:pos="4680"/>
        <w:tab w:val="right" w:pos="9360"/>
      </w:tabs>
    </w:pPr>
  </w:style>
  <w:style w:type="character" w:customStyle="1" w:styleId="HeaderChar">
    <w:name w:val="Header Char"/>
    <w:basedOn w:val="DefaultParagraphFont"/>
    <w:link w:val="Header"/>
    <w:uiPriority w:val="99"/>
    <w:rsid w:val="00AA46DF"/>
    <w:rPr>
      <w:rFonts w:ascii="Courier New" w:eastAsia="Times New Roman" w:hAnsi="Courier New" w:cs="Times New Roman"/>
      <w:sz w:val="20"/>
      <w:szCs w:val="20"/>
    </w:rPr>
  </w:style>
  <w:style w:type="paragraph" w:styleId="Footer">
    <w:name w:val="footer"/>
    <w:basedOn w:val="Normal"/>
    <w:link w:val="FooterChar"/>
    <w:uiPriority w:val="99"/>
    <w:unhideWhenUsed/>
    <w:rsid w:val="00AA46DF"/>
    <w:pPr>
      <w:tabs>
        <w:tab w:val="center" w:pos="4680"/>
        <w:tab w:val="right" w:pos="9360"/>
      </w:tabs>
    </w:pPr>
  </w:style>
  <w:style w:type="character" w:customStyle="1" w:styleId="FooterChar">
    <w:name w:val="Footer Char"/>
    <w:basedOn w:val="DefaultParagraphFont"/>
    <w:link w:val="Footer"/>
    <w:uiPriority w:val="99"/>
    <w:rsid w:val="00AA46DF"/>
    <w:rPr>
      <w:rFonts w:ascii="Courier New" w:eastAsia="Times New Roman" w:hAnsi="Courier New" w:cs="Times New Roman"/>
      <w:sz w:val="20"/>
      <w:szCs w:val="20"/>
    </w:rPr>
  </w:style>
  <w:style w:type="character" w:styleId="Hyperlink">
    <w:name w:val="Hyperlink"/>
    <w:basedOn w:val="DefaultParagraphFont"/>
    <w:uiPriority w:val="99"/>
    <w:unhideWhenUsed/>
    <w:rsid w:val="00AA46DF"/>
    <w:rPr>
      <w:color w:val="0563C1" w:themeColor="hyperlink"/>
      <w:u w:val="single"/>
    </w:rPr>
  </w:style>
  <w:style w:type="character" w:styleId="UnresolvedMention">
    <w:name w:val="Unresolved Mention"/>
    <w:basedOn w:val="DefaultParagraphFont"/>
    <w:uiPriority w:val="99"/>
    <w:semiHidden/>
    <w:unhideWhenUsed/>
    <w:rsid w:val="00AA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01195">
      <w:bodyDiv w:val="1"/>
      <w:marLeft w:val="0"/>
      <w:marRight w:val="0"/>
      <w:marTop w:val="0"/>
      <w:marBottom w:val="0"/>
      <w:divBdr>
        <w:top w:val="none" w:sz="0" w:space="0" w:color="auto"/>
        <w:left w:val="none" w:sz="0" w:space="0" w:color="auto"/>
        <w:bottom w:val="none" w:sz="0" w:space="0" w:color="auto"/>
        <w:right w:val="none" w:sz="0" w:space="0" w:color="auto"/>
      </w:divBdr>
    </w:div>
    <w:div w:id="928808385">
      <w:bodyDiv w:val="1"/>
      <w:marLeft w:val="0"/>
      <w:marRight w:val="0"/>
      <w:marTop w:val="0"/>
      <w:marBottom w:val="0"/>
      <w:divBdr>
        <w:top w:val="none" w:sz="0" w:space="0" w:color="auto"/>
        <w:left w:val="none" w:sz="0" w:space="0" w:color="auto"/>
        <w:bottom w:val="none" w:sz="0" w:space="0" w:color="auto"/>
        <w:right w:val="none" w:sz="0" w:space="0" w:color="auto"/>
      </w:divBdr>
    </w:div>
    <w:div w:id="16265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C7D2-7C84-4765-99FA-5D6A7E3D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2569</Characters>
  <Application>Microsoft Office Word</Application>
  <DocSecurity>0</DocSecurity>
  <Lines>45</Lines>
  <Paragraphs>17</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2020-03-22T21:26:00Z</dcterms:created>
  <dcterms:modified xsi:type="dcterms:W3CDTF">2020-03-22T21:27:00Z</dcterms:modified>
</cp:coreProperties>
</file>